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8858AC">
        <w:rPr>
          <w:rFonts w:eastAsia="Times New Roman" w:cs="Times New Roman"/>
          <w:sz w:val="22"/>
          <w:lang w:eastAsia="ru-RU"/>
        </w:rPr>
        <w:t>Р</w:t>
      </w:r>
      <w:r w:rsidR="00162AF2">
        <w:rPr>
          <w:rFonts w:eastAsia="Times New Roman" w:cs="Times New Roman"/>
          <w:sz w:val="22"/>
          <w:lang w:eastAsia="ru-RU"/>
        </w:rPr>
        <w:t>1193</w:t>
      </w:r>
      <w:r w:rsidR="00280A5C" w:rsidRPr="00280A5C">
        <w:rPr>
          <w:rFonts w:eastAsia="Times New Roman" w:cs="Times New Roman"/>
          <w:sz w:val="22"/>
          <w:lang w:eastAsia="ru-RU"/>
        </w:rPr>
        <w:t xml:space="preserve">-УСР-ОСР/21 от </w:t>
      </w:r>
      <w:r w:rsidR="00162AF2">
        <w:rPr>
          <w:rFonts w:eastAsia="Times New Roman" w:cs="Times New Roman"/>
          <w:sz w:val="22"/>
          <w:lang w:eastAsia="ru-RU"/>
        </w:rPr>
        <w:t>20.12</w:t>
      </w:r>
      <w:r w:rsidR="00280A5C" w:rsidRPr="00280A5C">
        <w:rPr>
          <w:rFonts w:eastAsia="Times New Roman" w:cs="Times New Roman"/>
          <w:sz w:val="22"/>
          <w:lang w:eastAsia="ru-RU"/>
        </w:rPr>
        <w:t>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proofErr w:type="spellStart"/>
      <w:r w:rsidR="00262377">
        <w:rPr>
          <w:rFonts w:eastAsia="Times New Roman" w:cs="Times New Roman"/>
          <w:sz w:val="22"/>
          <w:lang w:eastAsia="ru-RU"/>
        </w:rPr>
        <w:t>СпецСтрой</w:t>
      </w:r>
      <w:proofErr w:type="spellEnd"/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162AF2" w:rsidRPr="00162AF2">
        <w:rPr>
          <w:rFonts w:eastAsia="Times New Roman" w:cs="Times New Roman"/>
          <w:sz w:val="22"/>
          <w:lang w:eastAsia="ru-RU"/>
        </w:rPr>
        <w:t>Поставка анкерных блоков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701"/>
        <w:gridCol w:w="2655"/>
        <w:gridCol w:w="1598"/>
      </w:tblGrid>
      <w:tr w:rsidR="002B66B1" w:rsidRPr="002B66B1" w:rsidTr="009D60E1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9D60E1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72A9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360C" w:rsidRPr="00BD7674" w:rsidRDefault="005D360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66B1" w:rsidRDefault="00162AF2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УПД №21/12/21-2 от 21.12.2021</w:t>
            </w:r>
          </w:p>
          <w:p w:rsidR="00162AF2" w:rsidRPr="00BD7674" w:rsidRDefault="00162AF2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Принято ФГУП «ППП» 10.01.2021</w:t>
            </w:r>
          </w:p>
        </w:tc>
        <w:tc>
          <w:tcPr>
            <w:tcW w:w="1559" w:type="dxa"/>
            <w:vAlign w:val="center"/>
          </w:tcPr>
          <w:p w:rsidR="009D60E1" w:rsidRPr="00BD7674" w:rsidRDefault="00162AF2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AF2">
              <w:rPr>
                <w:rFonts w:ascii="Times New Roman" w:eastAsia="Calibri" w:hAnsi="Times New Roman" w:cs="Times New Roman"/>
                <w:sz w:val="20"/>
                <w:szCs w:val="20"/>
              </w:rPr>
              <w:t>25.94.11.190</w:t>
            </w:r>
          </w:p>
        </w:tc>
        <w:tc>
          <w:tcPr>
            <w:tcW w:w="1559" w:type="dxa"/>
            <w:vAlign w:val="center"/>
          </w:tcPr>
          <w:p w:rsidR="009D60E1" w:rsidRPr="00BD7674" w:rsidRDefault="00162AF2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189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9D60E1" w:rsidRPr="00BD7674" w:rsidRDefault="00162AF2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2 500,00</w:t>
            </w:r>
          </w:p>
        </w:tc>
        <w:tc>
          <w:tcPr>
            <w:tcW w:w="2655" w:type="dxa"/>
            <w:vAlign w:val="center"/>
          </w:tcPr>
          <w:p w:rsidR="009D60E1" w:rsidRPr="00BD7674" w:rsidRDefault="00162AF2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___________</w:t>
      </w:r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62AF2"/>
    <w:rsid w:val="00172A92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C1611"/>
    <w:rsid w:val="008858AC"/>
    <w:rsid w:val="008C759E"/>
    <w:rsid w:val="008D1523"/>
    <w:rsid w:val="009D60E1"/>
    <w:rsid w:val="00A8394C"/>
    <w:rsid w:val="00B122F6"/>
    <w:rsid w:val="00BD767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11</cp:revision>
  <cp:lastPrinted>2021-05-27T13:17:00Z</cp:lastPrinted>
  <dcterms:created xsi:type="dcterms:W3CDTF">2021-03-03T07:28:00Z</dcterms:created>
  <dcterms:modified xsi:type="dcterms:W3CDTF">2022-01-10T09:22:00Z</dcterms:modified>
</cp:coreProperties>
</file>